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B0D" w:rsidRPr="00F14B0D" w:rsidRDefault="00F14B0D" w:rsidP="00F14B0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14B0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Проектная декларация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F14B0D" w:rsidRPr="00F14B0D" w:rsidTr="00F14B0D">
        <w:trPr>
          <w:tblCellSpacing w:w="15" w:type="dxa"/>
        </w:trPr>
        <w:tc>
          <w:tcPr>
            <w:tcW w:w="0" w:type="auto"/>
            <w:hideMark/>
          </w:tcPr>
          <w:p w:rsidR="00F14B0D" w:rsidRPr="00F14B0D" w:rsidRDefault="00F14B0D" w:rsidP="00F14B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застройщике.</w:t>
            </w:r>
          </w:p>
          <w:p w:rsidR="00F14B0D" w:rsidRPr="00F14B0D" w:rsidRDefault="00F14B0D" w:rsidP="00F14B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1. Наименование компании, местонахождение, режим работы застройщика.</w:t>
            </w:r>
          </w:p>
          <w:p w:rsidR="00F14B0D" w:rsidRPr="00F14B0D" w:rsidRDefault="00F14B0D" w:rsidP="00F14B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«ПРОФИ-ИНВЕСТ».</w:t>
            </w:r>
          </w:p>
          <w:p w:rsidR="00F14B0D" w:rsidRPr="00F14B0D" w:rsidRDefault="00F14B0D" w:rsidP="00F14B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Юридический адрес: </w:t>
            </w:r>
            <w:r w:rsidRPr="00F14B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141207, Московская область, </w:t>
            </w:r>
            <w:proofErr w:type="gramStart"/>
            <w:r w:rsidRPr="00F14B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</w:t>
            </w:r>
            <w:proofErr w:type="gramEnd"/>
            <w:r w:rsidRPr="00F14B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. Пушкино,  ул. </w:t>
            </w:r>
            <w:proofErr w:type="spellStart"/>
            <w:r w:rsidRPr="00F14B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Грибоедова</w:t>
            </w:r>
            <w:proofErr w:type="spellEnd"/>
            <w:r w:rsidRPr="00F14B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  д.7, пом.601</w:t>
            </w:r>
          </w:p>
          <w:p w:rsidR="00F14B0D" w:rsidRPr="00F14B0D" w:rsidRDefault="00F14B0D" w:rsidP="00F14B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Фактический адрес: </w:t>
            </w:r>
            <w:r w:rsidRPr="00F14B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141207, Московская область, </w:t>
            </w:r>
            <w:proofErr w:type="gramStart"/>
            <w:r w:rsidRPr="00F14B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</w:t>
            </w:r>
            <w:proofErr w:type="gramEnd"/>
            <w:r w:rsidRPr="00F14B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. Пушкино,  ул. </w:t>
            </w:r>
            <w:proofErr w:type="spellStart"/>
            <w:r w:rsidRPr="00F14B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Грибоедова</w:t>
            </w:r>
            <w:proofErr w:type="spellEnd"/>
            <w:r w:rsidRPr="00F14B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  д.7, пом.601</w:t>
            </w:r>
          </w:p>
          <w:p w:rsidR="00F14B0D" w:rsidRPr="00F14B0D" w:rsidRDefault="00F14B0D" w:rsidP="00F14B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работы: с 10.00 до 18.00 по будням. Суббота, воскресенье – выходные.</w:t>
            </w:r>
          </w:p>
          <w:p w:rsidR="00F14B0D" w:rsidRPr="00F14B0D" w:rsidRDefault="00F14B0D" w:rsidP="00F14B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2. Государственная регистрация застройщика.</w:t>
            </w:r>
          </w:p>
          <w:p w:rsidR="00F14B0D" w:rsidRPr="00F14B0D" w:rsidRDefault="00F14B0D" w:rsidP="00F14B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государственной регистрации № 1115038002463 от 13 апреля 2011 г.</w:t>
            </w:r>
          </w:p>
          <w:p w:rsidR="00F14B0D" w:rsidRPr="00F14B0D" w:rsidRDefault="00F14B0D" w:rsidP="00F14B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постановке на учет в налоговом органе юридического лица, образованного в соответствии с законодательством Российской Федерации, в Межрайонной инспекции ФНС России № 3  по Московской области, серия 50 № 011384812  (ИНН 5038082114, КПП 503801001).</w:t>
            </w:r>
          </w:p>
          <w:p w:rsidR="00F14B0D" w:rsidRPr="00F14B0D" w:rsidRDefault="00F14B0D" w:rsidP="00F14B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3. Учредители застройщика.</w:t>
            </w:r>
          </w:p>
          <w:p w:rsidR="00F14B0D" w:rsidRPr="00F14B0D" w:rsidRDefault="00F14B0D" w:rsidP="00F14B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Физическое лицо – гражданин РФ </w:t>
            </w:r>
            <w:proofErr w:type="spellStart"/>
            <w:r w:rsidRPr="00F1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Демьянко</w:t>
            </w:r>
            <w:proofErr w:type="spellEnd"/>
            <w:r w:rsidRPr="00F1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Анатолий Алексеевич 50 % Уставного капитала Общества.</w:t>
            </w:r>
          </w:p>
          <w:p w:rsidR="00F14B0D" w:rsidRPr="00F14B0D" w:rsidRDefault="00F14B0D" w:rsidP="00F14B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Физическое лицо – гражданин РФ </w:t>
            </w:r>
            <w:proofErr w:type="spellStart"/>
            <w:r w:rsidRPr="00F1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Гуржин</w:t>
            </w:r>
            <w:proofErr w:type="spellEnd"/>
            <w:r w:rsidRPr="00F1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Викторович 50 % Уставного капитала Общества.</w:t>
            </w:r>
          </w:p>
          <w:p w:rsidR="00F14B0D" w:rsidRPr="00F14B0D" w:rsidRDefault="00F14B0D" w:rsidP="00F14B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4. Проекты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декларации.</w:t>
            </w:r>
          </w:p>
          <w:p w:rsidR="00F14B0D" w:rsidRPr="00F14B0D" w:rsidRDefault="00F14B0D" w:rsidP="00F14B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Информацию о проектах строительства многоквартирных домов и (или) иных объектов недвижимости в качестве застройщика ООО «ПРОФИ-ИНВЕСТ» можно найти на сайте:        </w:t>
            </w:r>
            <w:proofErr w:type="spellStart"/>
            <w:r w:rsidRPr="00F1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профи-инвест</w:t>
            </w:r>
            <w:proofErr w:type="gramStart"/>
            <w:r w:rsidRPr="00F1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F1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</w:t>
            </w:r>
            <w:proofErr w:type="spellEnd"/>
          </w:p>
          <w:p w:rsidR="00F14B0D" w:rsidRPr="00F14B0D" w:rsidRDefault="00F14B0D" w:rsidP="00F14B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5. О виде лицензируемой деятельности, номере лицензии, сроке ее действия, об органе, выдавшем лицензию, если вид деятельности подлежит лицензированию в соответствии с федеральным законом и связан с осуществлением застройщиком деятельности по привлечению денежных средств участников долевого строительства для строительства (создания) многоквартирных домов и (или) иных объектов недвижимости</w:t>
            </w:r>
            <w:proofErr w:type="gramStart"/>
            <w:r w:rsidRPr="00F1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.</w:t>
            </w:r>
            <w:proofErr w:type="gramEnd"/>
          </w:p>
          <w:p w:rsidR="00F14B0D" w:rsidRPr="00F14B0D" w:rsidRDefault="00F14B0D" w:rsidP="00F14B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Свидетельство № С-01-1527-5038082114-2012  о допуске к определенному виду или видам работ, которые оказывают влияние на безопасность объектов капитального строительства от 31.05.2012 г., выданное </w:t>
            </w:r>
            <w:proofErr w:type="spellStart"/>
            <w:r w:rsidRPr="00F1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Саморегулируемой</w:t>
            </w:r>
            <w:proofErr w:type="spellEnd"/>
            <w:r w:rsidRPr="00F1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организацией Некоммерческим </w:t>
            </w:r>
            <w:r w:rsidRPr="00F1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партнерством «Межрегиональное объединение строительных организаций «</w:t>
            </w:r>
            <w:proofErr w:type="spellStart"/>
            <w:r w:rsidRPr="00F1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ОборонСтрой</w:t>
            </w:r>
            <w:proofErr w:type="spellEnd"/>
            <w:r w:rsidRPr="00F1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  (регистрационный номер в государственном реестре </w:t>
            </w:r>
            <w:proofErr w:type="spellStart"/>
            <w:r w:rsidRPr="00F1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саморегулируемых</w:t>
            </w:r>
            <w:proofErr w:type="spellEnd"/>
            <w:r w:rsidRPr="00F1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организаций СРО-С-155-25122009) на основании Протокола  Правления № 36  от «31» мая 2012 года.</w:t>
            </w:r>
          </w:p>
          <w:p w:rsidR="00F14B0D" w:rsidRPr="00F14B0D" w:rsidRDefault="00F14B0D" w:rsidP="00F14B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6. О величине собственных денежных средств, финансовом результате текущего года, размере кредиторской задолженности на день опубликования проектной декларации.</w:t>
            </w:r>
          </w:p>
          <w:p w:rsidR="00F14B0D" w:rsidRPr="00F14B0D" w:rsidRDefault="00F14B0D" w:rsidP="00F14B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 собственных денежных средств –676 622,0 тыс</w:t>
            </w:r>
            <w:proofErr w:type="gramStart"/>
            <w:r w:rsidRPr="00F1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1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                                                     Чистая прибыль – 16 961,0  тыс.руб.                                                                                                 Кредиторская задолженность – 136 965,0  тыс.руб.</w:t>
            </w:r>
          </w:p>
          <w:p w:rsidR="00F14B0D" w:rsidRPr="00F14B0D" w:rsidRDefault="00F14B0D" w:rsidP="00F14B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проекте строительства.</w:t>
            </w:r>
          </w:p>
          <w:p w:rsidR="00F14B0D" w:rsidRPr="00F14B0D" w:rsidRDefault="00F14B0D" w:rsidP="00F14B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1. Цели проекта строительства, этапы и сроки его реализации, результаты государственной экспертизы проектной документации, если проведение такой экспертизы установлено федеральным законом.</w:t>
            </w:r>
          </w:p>
          <w:p w:rsidR="00F14B0D" w:rsidRPr="00F14B0D" w:rsidRDefault="00F14B0D" w:rsidP="00F14B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Проектом предлагается построить многоэтажный жилой комплекс с нежилыми помещениями и паркингом по адресу: Московская область, </w:t>
            </w:r>
            <w:proofErr w:type="gramStart"/>
            <w:r w:rsidRPr="00F1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F1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Пушкино, ст. Ярославское шоссе, вблизи дома № 141. Положительное заключение негосударственной экспертизы № 4-1-1-0409-13.И выдано Центром судебных и негосударственных экспертиз «Индекс» (Аккредитация при Министерстве регионального развития РФ на право проведения негосударственной экспертизы проектной документации и результатов инженерных изысканий № 77-3-5-036-09 от 20 августа 2009 г.) 19 июня 2013 г.</w:t>
            </w:r>
          </w:p>
          <w:p w:rsidR="00F14B0D" w:rsidRPr="00F14B0D" w:rsidRDefault="00F14B0D" w:rsidP="00F14B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строительства – декабрь 2013 года.</w:t>
            </w:r>
          </w:p>
          <w:p w:rsidR="00F14B0D" w:rsidRPr="00F14B0D" w:rsidRDefault="00F14B0D" w:rsidP="00F14B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Окончание строительства – август 2017 года.</w:t>
            </w:r>
          </w:p>
          <w:p w:rsidR="00F14B0D" w:rsidRPr="00F14B0D" w:rsidRDefault="00F14B0D" w:rsidP="00F14B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2. Разрешение на строительство.</w:t>
            </w:r>
          </w:p>
          <w:p w:rsidR="00F14B0D" w:rsidRPr="00F14B0D" w:rsidRDefault="00F14B0D" w:rsidP="00F14B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Разрешение на строительство № RU50522103-48/</w:t>
            </w:r>
            <w:proofErr w:type="gramStart"/>
            <w:r w:rsidRPr="00F1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F1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12 декабря 2013 г. Администрация города Пушкино Пушкинского муниципального района Московской области, руководствуясь статьей 51 Градостроительного кодекса Российской Федерации  разрешает  строительство многоэтажного жилого комплекса с нежилыми помещениями и паркингом по адресу: Московская область, </w:t>
            </w:r>
            <w:proofErr w:type="gramStart"/>
            <w:r w:rsidRPr="00F1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F1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Пушкино, ст. Ярославское шоссе, вблизи дома № 141.</w:t>
            </w:r>
          </w:p>
          <w:p w:rsidR="00F14B0D" w:rsidRPr="00F14B0D" w:rsidRDefault="00F14B0D" w:rsidP="00F14B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3. Права застройщика на земельный участок, собственник земельного участка в случае, если застройщик не является собственником, о границах и площади земельного участка, предусмотренных проектной документацией, об элементах благоустройства.</w:t>
            </w:r>
          </w:p>
          <w:p w:rsidR="00F14B0D" w:rsidRPr="00F14B0D" w:rsidRDefault="00F14B0D" w:rsidP="00F14B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Собственником земельного участка, отведенного под строительство многоэтажного жилого комплекса, является Общество с ограниченной ответственностью «ПРОФИ–ИНВЕСТ». Земельный участок, площадью 8 465 кв</w:t>
            </w:r>
            <w:proofErr w:type="gramStart"/>
            <w:r w:rsidRPr="00F1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F1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(Постановление администрации Пушкинского муниципального района Московской области от 17.01.2013 года № 112 «Об утверждении Градостроительного плана земельного участка общей площадью 8465 кв.м по адресу: </w:t>
            </w:r>
            <w:proofErr w:type="gramStart"/>
            <w:r w:rsidRPr="00F1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Московская область, г. Пушкино, Ярославское шоссе, в районе д.141, 143, 145, </w:t>
            </w:r>
            <w:r w:rsidRPr="00F1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147, принадлежащего ООО «ПРОФИ-ИНВЕСТ»), состоит из следующих земельных участков:</w:t>
            </w:r>
            <w:proofErr w:type="gramEnd"/>
          </w:p>
          <w:p w:rsidR="00F14B0D" w:rsidRPr="00F14B0D" w:rsidRDefault="00F14B0D" w:rsidP="00F14B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земельный участок площадью 998 кв</w:t>
            </w:r>
            <w:proofErr w:type="gramStart"/>
            <w:r w:rsidRPr="00F1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F1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кадастровым номером 50:13:0070202:104, разрешенное использование: для многоэтажного жилищного строительства, принадлежащий на праве собственности ООО «ПРОФИ-ИНВЕСТ» (Свидетельство о государственной регистрации права 50-AЕN № 168103 от 06.05.2013 г., выданное Управлением Федеральной службы государственной регистрации, кадастра и картографии по Московской области); </w:t>
            </w:r>
          </w:p>
          <w:p w:rsidR="00F14B0D" w:rsidRPr="00F14B0D" w:rsidRDefault="00F14B0D" w:rsidP="00F14B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земельный участок площадью 499 кв</w:t>
            </w:r>
            <w:proofErr w:type="gramStart"/>
            <w:r w:rsidRPr="00F1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F1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кадастровым номером 50:13:0070202:105, разрешенное использование: для многоэтажного жилищного строительства, принадлежащий на праве собственности ООО «ПРОФИ-ИНВЕСТ» (Свидетельство о государственной регистрации права 50-AЕN № 168104 от 06.05.2013 г., выданное Управлением Федеральной службы государственной регистрации, кадастра и картографии по Московской области);</w:t>
            </w:r>
          </w:p>
          <w:p w:rsidR="00F14B0D" w:rsidRPr="00F14B0D" w:rsidRDefault="00F14B0D" w:rsidP="00F14B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земельный участок площадью 394 кв</w:t>
            </w:r>
            <w:proofErr w:type="gramStart"/>
            <w:r w:rsidRPr="00F1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F1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кадастровым номером 50:13:0070202:7302, разрешенное использование: для многоэтажного жилищного строительства, принадлежащий на праве собственности ООО «ПРОФИ-ИНВЕСТ» (Свидетельство о государственной регистрации права 50-AЕN № 168102 от 06.05.2013 г., выданное Управлением Федеральной службы государственной регистрации, кадастра и картографии по Московской области);  </w:t>
            </w:r>
          </w:p>
          <w:p w:rsidR="00F14B0D" w:rsidRPr="00F14B0D" w:rsidRDefault="00F14B0D" w:rsidP="00F14B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 земельный участок площадью 400 кв</w:t>
            </w:r>
            <w:proofErr w:type="gramStart"/>
            <w:r w:rsidRPr="00F1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F1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кадастровым номером 50:13:0070202:7293, разрешенное использование: для многоэтажного жилищного строительства, принадлежащий на праве собственности ООО «ПРОФИ-ИНВЕСТ» (Свидетельство о государственной регистрации права 50-AЕN № 168101 от 06.05.2013 г., выданное Управлением Федеральной службы государственной регистрации, кадастра и картографии по Московской области);  </w:t>
            </w:r>
          </w:p>
          <w:p w:rsidR="00F14B0D" w:rsidRPr="00F14B0D" w:rsidRDefault="00F14B0D" w:rsidP="00F14B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 земельный участок площадью 223 кв</w:t>
            </w:r>
            <w:proofErr w:type="gramStart"/>
            <w:r w:rsidRPr="00F1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F1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кадастровым номером 50:13:0070202:7303, разрешенное использование: для многоэтажного жилищного строительства, принадлежащий на праве собственности ООО «ПРОФИ-ИНВЕСТ» (Свидетельство о государственной регистрации права 50-AЕN № 168105 от 06.05.2013 г., выданное Управлением Федеральной службы государственной регистрации, кадастра и картографии по Московской области);    </w:t>
            </w:r>
          </w:p>
          <w:p w:rsidR="00F14B0D" w:rsidRPr="00F14B0D" w:rsidRDefault="00F14B0D" w:rsidP="00F14B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 земельный участок площадью 600 кв</w:t>
            </w:r>
            <w:proofErr w:type="gramStart"/>
            <w:r w:rsidRPr="00F1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F1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кадастровым номером 50:13:0070202:260, разрешенное использование: для многоэтажного жилищного строительства, принадлежащий на праве собственности ООО «ПРОФИ-ИНВЕСТ» (Свидетельство о государственной регистрации права 50-AДN № 8636852 от 06.05.2013 г., выданное Управлением Федеральной службы государственной регистрации, кадастра и картографии по Московской области); </w:t>
            </w:r>
          </w:p>
          <w:p w:rsidR="00F14B0D" w:rsidRPr="00F14B0D" w:rsidRDefault="00F14B0D" w:rsidP="00F14B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 земельный участок площадью 343 кв</w:t>
            </w:r>
            <w:proofErr w:type="gramStart"/>
            <w:r w:rsidRPr="00F1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F1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кадастровым номером 50:13:0070202:184, разрешенное использование: для многоэтажного жилищного строительства, принадлежащий на праве собственности ООО «ПРОФИ-ИНВЕСТ» (Свидетельство о государственной регистрации права 50-AДN № 863684 от 06.05.2013 г., выданное Управлением Федеральной службы государственной регистрации, кадастра и картографии по Московской области);</w:t>
            </w:r>
          </w:p>
          <w:p w:rsidR="00F14B0D" w:rsidRPr="00F14B0D" w:rsidRDefault="00F14B0D" w:rsidP="00F14B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  земельный участок площадью 330 кв</w:t>
            </w:r>
            <w:proofErr w:type="gramStart"/>
            <w:r w:rsidRPr="00F1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F1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кадастровым номером 50:13:0070202:7294, разрешенное использование: для многоэтажного жилищного строительства, принадлежащий на праве собственности ООО «ПРОФИ-ИНВЕСТ» (Свидетельство о государственной регистрации права 50-AДN № 863683 от 06.05.2013 г., выданное Управлением Федеральной службы государственной регистрации, кадастра и картографии по Московской области);</w:t>
            </w:r>
          </w:p>
          <w:p w:rsidR="00F14B0D" w:rsidRPr="00F14B0D" w:rsidRDefault="00F14B0D" w:rsidP="00F14B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 земельный участок площадью 352 кв</w:t>
            </w:r>
            <w:proofErr w:type="gramStart"/>
            <w:r w:rsidRPr="00F1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F1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кадастровым номером 50:13:0070202:7296, разрешенное использование: для многоэтажного жилищного строительства, принадлежащий на праве собственности ООО «ПРОФИ-ИНВЕСТ» (Свидетельство о государственной регистрации права 50-AДN № 863682 от 06.05.2013 г., выданное Управлением Федеральной службы государственной регистрации, кадастра и картографии по Московской области);</w:t>
            </w:r>
          </w:p>
          <w:p w:rsidR="00F14B0D" w:rsidRPr="00F14B0D" w:rsidRDefault="00F14B0D" w:rsidP="00F14B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 земельный участок площадью 297 кв</w:t>
            </w:r>
            <w:proofErr w:type="gramStart"/>
            <w:r w:rsidRPr="00F1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F1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кадастровым номером 50:13:0070202:7295, разрешенное использование: для многоэтажного жилищного строительства, принадлежащий на праве собственности ООО «ПРОФИ-ИНВЕСТ» (Свидетельство о государственной регистрации права 50-AДN № 863681 от 06.05.2013 г., выданное Управлением Федеральной службы государственной регистрации, кадастра и картографии по Московской области);</w:t>
            </w:r>
          </w:p>
          <w:p w:rsidR="00F14B0D" w:rsidRPr="00F14B0D" w:rsidRDefault="00F14B0D" w:rsidP="00F14B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 земельный участок площадью 100 кв</w:t>
            </w:r>
            <w:proofErr w:type="gramStart"/>
            <w:r w:rsidRPr="00F1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F1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кадастровым номером 50:13:0070202:7299, разрешенное использование: для многоэтажного жилищного строительства, принадлежащий на праве собственности ООО «ПРОФИ-ИНВЕСТ» (Свидетельство о государственной регистрации права 50-AДN № 863680 от 06.05.2013 г., выданное Управлением Федеральной службы государственной регистрации, кадастра и картографии по Московской области);</w:t>
            </w:r>
          </w:p>
          <w:p w:rsidR="00F14B0D" w:rsidRPr="00F14B0D" w:rsidRDefault="00F14B0D" w:rsidP="00F14B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 земельный участок площадью 400 кв</w:t>
            </w:r>
            <w:proofErr w:type="gramStart"/>
            <w:r w:rsidRPr="00F1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F1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кадастровым номером 50:13:0070202:7301, разрешенное использование: для многоэтажного жилищного строительства, принадлежащий на праве собственности ООО «ПРОФИ-ИНВЕСТ» (Свидетельство о государственной регистрации права 50-AЕN № 167799 от 06.05.2013 г., выданное Управлением Федеральной службы государственной регистрации, кадастра и картографии по Московской области);</w:t>
            </w:r>
          </w:p>
          <w:p w:rsidR="00F14B0D" w:rsidRPr="00F14B0D" w:rsidRDefault="00F14B0D" w:rsidP="00F14B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 земельный участок площадью 312 кв</w:t>
            </w:r>
            <w:proofErr w:type="gramStart"/>
            <w:r w:rsidRPr="00F1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F1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кадастровым номером 50:13:0070202:7298, разрешенное использование: для многоэтажного жилищного строительства, принадлежащий на праве собственности ООО «ПРОФИ-ИНВЕСТ» (Свидетельство о государственной регистрации права 50-AДN № 863678 от 06.05.2013 г., выданное Управлением Федеральной службы государственной регистрации, кадастра и картографии по Московской области);</w:t>
            </w:r>
          </w:p>
          <w:p w:rsidR="00F14B0D" w:rsidRPr="00F14B0D" w:rsidRDefault="00F14B0D" w:rsidP="00F14B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 земельный участок площадью 400 кв</w:t>
            </w:r>
            <w:proofErr w:type="gramStart"/>
            <w:r w:rsidRPr="00F1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F1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кадастровым номером 50:13:0070202:7297, разрешенное использование: для многоэтажного жилищного строительства, принадлежащий на праве собственности ООО «ПРОФИ-ИНВЕСТ» (Свидетельство о государственной регистрации права 50-AДN № 863679 от 06.05.2013 г., выданное Управлением Федеральной службы государственной регистрации, кадастра и картографии по Московской области);</w:t>
            </w:r>
          </w:p>
          <w:p w:rsidR="00F14B0D" w:rsidRPr="00F14B0D" w:rsidRDefault="00F14B0D" w:rsidP="00F14B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 земельный участок площадью 223 кв</w:t>
            </w:r>
            <w:proofErr w:type="gramStart"/>
            <w:r w:rsidRPr="00F1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F1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кадастровым номером 50:13:0070202:7300, разрешенное использование: для многоэтажного жилищного строительства, принадлежащий на праве собственности ООО «ПРОФИ-ИНВЕСТ» (Свидетельство о </w:t>
            </w:r>
            <w:r w:rsidRPr="00F1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государственной регистрации права 50-AЕN № 167800 от 06.05.2013 г., выданное Управлением Федеральной службы государственной регистрации, кадастра и картографии по Московской области);</w:t>
            </w:r>
          </w:p>
          <w:p w:rsidR="00F14B0D" w:rsidRPr="00F14B0D" w:rsidRDefault="00F14B0D" w:rsidP="00F14B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 земельный участок площадью 141 кв</w:t>
            </w:r>
            <w:proofErr w:type="gramStart"/>
            <w:r w:rsidRPr="00F1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F1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кадастровым номером 50:13:0070202:304, разрешенное использование: для многоэтажного жилищного строительства, принадлежащий на праве собственности ООО «ПРОФИ-ИНВЕСТ» (Свидетельство о государственной регистрации права 50-AЕN № 167797 от 06.05.2013 г., выданное Управлением Федеральной службы государственной регистрации, кадастра и картографии по Московской области);</w:t>
            </w:r>
          </w:p>
          <w:p w:rsidR="00F14B0D" w:rsidRPr="00F14B0D" w:rsidRDefault="00F14B0D" w:rsidP="00F14B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 земельный участок площадью 159 кв</w:t>
            </w:r>
            <w:proofErr w:type="gramStart"/>
            <w:r w:rsidRPr="00F1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F1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кадастровым номером 50:13:0070202:303, разрешенное использование: для многоэтажного жилищного строительства, принадлежащий на праве собственности ООО «ПРОФИ-ИНВЕСТ» (Свидетельство о государственной регистрации права 50-AЕN № 167798 от 06.05.2013 г., выданное Управлением Федеральной службы государственной регистрации, кадастра и картографии по Московской области);</w:t>
            </w:r>
          </w:p>
          <w:p w:rsidR="00F14B0D" w:rsidRPr="00F14B0D" w:rsidRDefault="00F14B0D" w:rsidP="00F14B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 земельный участок площадью 190 кв</w:t>
            </w:r>
            <w:proofErr w:type="gramStart"/>
            <w:r w:rsidRPr="00F1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F1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кадастровым номером 50:13:0070202:261, разрешенное использование: для многоэтажного жилищного строительства, принадлежащий на праве собственности ООО «ПРОФИ-ИНВЕСТ» (Свидетельство о государственной регистрации права 50-AЕN № 167795 от 06.05.2013 г., выданное Управлением Федеральной службы государственной регистрации, кадастра и картографии по Московской области);</w:t>
            </w:r>
          </w:p>
          <w:p w:rsidR="00F14B0D" w:rsidRPr="00F14B0D" w:rsidRDefault="00F14B0D" w:rsidP="00F14B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 земельный участок площадью 330 кв</w:t>
            </w:r>
            <w:proofErr w:type="gramStart"/>
            <w:r w:rsidRPr="00F1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F1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кадастровым номером 50:13:0070202:259, разрешенное использование: для многоэтажного жилищного строительства, принадлежащий на праве собственности ООО «ПРОФИ-ИНВЕСТ» (Свидетельство о государственной регистрации права 50-AЕN № 167788 от 06.05.2013 г., выданное Управлением Федеральной службы государственной регистрации, кадастра и картографии по Московской области);</w:t>
            </w:r>
          </w:p>
          <w:p w:rsidR="00F14B0D" w:rsidRPr="00F14B0D" w:rsidRDefault="00F14B0D" w:rsidP="00F14B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 земельный участок площадью 1 430 кв</w:t>
            </w:r>
            <w:proofErr w:type="gramStart"/>
            <w:r w:rsidRPr="00F1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F1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кадастровым номером 50:13:0070202:300, разрешенное использование: для многоэтажного жилищного строительства, принадлежащий на праве собственности ООО «ПРОФИ-ИНВЕСТ» (Свидетельство о государственной регистрации права 50-AЕN № 167796 от 06.05.2013 г., выданное Управлением Федеральной службы государственной регистрации, кадастра и картографии по Московской области; </w:t>
            </w:r>
            <w:proofErr w:type="gramStart"/>
            <w:r w:rsidRPr="00F1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государственной регистрации права 50-AЕN № 168160 от 15.05.2013 г., выданное Управлением Федеральной службы государственной регистрации, кадастра и картографии по Московской области;);</w:t>
            </w:r>
            <w:proofErr w:type="gramEnd"/>
          </w:p>
          <w:p w:rsidR="00F14B0D" w:rsidRPr="00F14B0D" w:rsidRDefault="00F14B0D" w:rsidP="00F14B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 земельный участок площадью 344 кв</w:t>
            </w:r>
            <w:proofErr w:type="gramStart"/>
            <w:r w:rsidRPr="00F1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F1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кадастровым номером 50:13:0070202:188, разрешенное использование: для многоэтажного жилищного строительства, принадлежащий на праве собственности ООО «ПРОФИ-ИНВЕСТ» (Свидетельство о государственной регистрации права 50-AЕN № 167787 от 06.05.2013 г., выданное Управлением Федеральной службы государственной регистрации, кадастра и картографии по Московской области).                                 </w:t>
            </w:r>
          </w:p>
          <w:p w:rsidR="00F14B0D" w:rsidRPr="00F14B0D" w:rsidRDefault="00F14B0D" w:rsidP="00F14B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придомовой территории запроектировано размещение: гостевые стоянки в количестве 35 м/м, площадки для игр детей дошкольного и младшего школьного возраста, для отдыха взрослого населения, физкультурной площадки, хозяйственной площадки. Озеленение участка предусматривается устройством цветников, посадкой деревьев, кустарников и </w:t>
            </w:r>
            <w:r w:rsidRPr="00F1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посевом газонов. Предусматривается установка малых архитектурных форм в виде скамеек, урн. Детские игровые площадки будут оснащены игровым оборудованием. План благоустройства выполнен с учетом обеспечения беспрепятственного передвижения </w:t>
            </w:r>
            <w:proofErr w:type="spellStart"/>
            <w:r w:rsidRPr="00F1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маломобильных</w:t>
            </w:r>
            <w:proofErr w:type="spellEnd"/>
            <w:r w:rsidRPr="00F1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 населения в зонах их возможного пребывания.                                                                                       </w:t>
            </w:r>
          </w:p>
          <w:p w:rsidR="00F14B0D" w:rsidRPr="00F14B0D" w:rsidRDefault="00F14B0D" w:rsidP="00F14B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4. О местоположении строящегося многоквартирного дома или иного объекта недвижимости и об их описании, подготовленном в соответствии с проектной документацией, на основании которой выдано разрешение на строительство.</w:t>
            </w:r>
          </w:p>
          <w:p w:rsidR="00F14B0D" w:rsidRPr="00F14B0D" w:rsidRDefault="00F14B0D" w:rsidP="00F14B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Проектом предусматривается построить многоэтажный жилой комплекс с нежилыми помещениями и паркингом по адресу: Московская область, </w:t>
            </w:r>
            <w:proofErr w:type="gramStart"/>
            <w:r w:rsidRPr="00F1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F1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Пушкино, ст. Ярославское шоссе, вблизи дома № 141.</w:t>
            </w:r>
          </w:p>
          <w:p w:rsidR="00F14B0D" w:rsidRPr="00F14B0D" w:rsidRDefault="00F14B0D" w:rsidP="00F14B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1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Многоэтажный жилой комплекс имеет этажность – 23, при этом: количество надземных этажей -23, в том числе 22 – жилых, 1 – технический совмещенный с нежилым этажом (под размещение хозяйственных кладовых), и разделен на три жилых корпуса башенного типа (жилые корпуса № 1 и № 2 – прямоугольной формы;</w:t>
            </w:r>
            <w:proofErr w:type="gramEnd"/>
            <w:r w:rsidRPr="00F1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жилой корпус № 3 – переменной конфигурации, с 1-го по 7-й этажи прямоугольной формы, с 8-го по 22-й этажи круглой формы), объединенных 3-х уровневой </w:t>
            </w:r>
            <w:proofErr w:type="spellStart"/>
            <w:r w:rsidRPr="00F1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надземно-подземной</w:t>
            </w:r>
            <w:proofErr w:type="spellEnd"/>
            <w:r w:rsidRPr="00F1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стилобатной</w:t>
            </w:r>
            <w:proofErr w:type="spellEnd"/>
            <w:r w:rsidRPr="00F1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частью с размещением на каждом уровне нежилых помещений общественного назначения, паркингом на 202 м/места, кладовых для багажа клиентов, хозяйственных кладовых. Фасады здания будут выполнены в едином для всего жилого комплекса колористическом решении, которое предусматривает применение вентилируемой фасадной системы. Цоколь будет облицован </w:t>
            </w:r>
            <w:proofErr w:type="spellStart"/>
            <w:r w:rsidRPr="00F1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керамогранитом</w:t>
            </w:r>
            <w:proofErr w:type="spellEnd"/>
            <w:r w:rsidRPr="00F1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Данное архитектурно-строительное и эстетическое решение фасадов продиктовано использованием современных отделочных и облицовочных материалов.  На крыше каждого жилого корпуса над техническим чердаком предусмотрено размещение </w:t>
            </w:r>
            <w:proofErr w:type="spellStart"/>
            <w:r w:rsidRPr="00F1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крышных</w:t>
            </w:r>
            <w:proofErr w:type="spellEnd"/>
            <w:r w:rsidRPr="00F1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газовых котельных.</w:t>
            </w:r>
          </w:p>
          <w:p w:rsidR="00F14B0D" w:rsidRPr="00F14B0D" w:rsidRDefault="00F14B0D" w:rsidP="00F14B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участок, предназначенный для строительства жилого дома, расположен по адресу: Московская область, 31-й квартал </w:t>
            </w:r>
            <w:proofErr w:type="gramStart"/>
            <w:r w:rsidRPr="00F1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F1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Пушкино, Ярославское шоссе, в районе дд.141, 143, 145, 147. Территория граничит с севера – участок существующего «Дворца спорта «Пушкино», с востока – ул. Старое Ярославское шоссе, с запада – ул. Набережная и далее р. Серебрянка (прибрежная зона 50 м, </w:t>
            </w:r>
            <w:proofErr w:type="spellStart"/>
            <w:r w:rsidRPr="00F1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водоохранная</w:t>
            </w:r>
            <w:proofErr w:type="spellEnd"/>
            <w:r w:rsidRPr="00F1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зона 100 м, береговая защитная полоса 15 м). Западная часть участка входит в границы данных зон.  </w:t>
            </w:r>
          </w:p>
          <w:p w:rsidR="00F14B0D" w:rsidRPr="00F14B0D" w:rsidRDefault="00F14B0D" w:rsidP="00F14B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5. </w:t>
            </w:r>
            <w:proofErr w:type="gramStart"/>
            <w:r w:rsidRPr="00F1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О количестве в составе строящегося многоквартирного дома или иного объекта недвижимости самостоятельных частей (квартир в многоквартирном доме, гаражей и иных объектов недвижимости), передаваемых участникам долевого строительства застройщиком после получения разрешения на ввод в эксплуатацию многоквартирного дома и (или) иного объекта недвижимости, а также об описании технических характеристик указанных самостоятельных частей в соответствии с проектной документацией.</w:t>
            </w:r>
            <w:proofErr w:type="gramEnd"/>
          </w:p>
          <w:p w:rsidR="00F14B0D" w:rsidRPr="00F14B0D" w:rsidRDefault="00F14B0D" w:rsidP="00F14B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Многоэтажный жилой комплекс с нежилыми помещениями и паркингом по адресу: Московская область, г. Пушкино, ст. Ярославское шоссе, вблизи дома № 141, состоит </w:t>
            </w:r>
            <w:proofErr w:type="gramStart"/>
            <w:r w:rsidRPr="00F1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gramEnd"/>
            <w:r w:rsidRPr="00F1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F14B0D" w:rsidRPr="00F14B0D" w:rsidRDefault="00F14B0D" w:rsidP="00F14B0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земельного участка – 8 465,0 кв</w:t>
            </w:r>
            <w:proofErr w:type="gramStart"/>
            <w:r w:rsidRPr="00F1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F1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Этажность жилого комплекса – 23, при этом:</w:t>
            </w:r>
          </w:p>
          <w:p w:rsidR="00F14B0D" w:rsidRPr="00F14B0D" w:rsidRDefault="00F14B0D" w:rsidP="00F14B0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количество надземных этажей – 23, в том </w:t>
            </w:r>
            <w:proofErr w:type="gramStart"/>
            <w:r w:rsidRPr="00F1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</w:t>
            </w:r>
            <w:proofErr w:type="gramEnd"/>
            <w:r w:rsidRPr="00F1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22 - жилых, 1 – технический </w:t>
            </w:r>
            <w:r w:rsidRPr="00F1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совмещенный с нежилым этажом (под размещение хозяйственных кладовых);</w:t>
            </w:r>
          </w:p>
          <w:p w:rsidR="00F14B0D" w:rsidRPr="00F14B0D" w:rsidRDefault="00F14B0D" w:rsidP="00F14B0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количество </w:t>
            </w:r>
            <w:proofErr w:type="spellStart"/>
            <w:r w:rsidRPr="00F1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стилобатно</w:t>
            </w:r>
            <w:proofErr w:type="spellEnd"/>
            <w:r w:rsidRPr="00F1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подземных этажей - 3.</w:t>
            </w:r>
          </w:p>
          <w:p w:rsidR="00F14B0D" w:rsidRPr="00F14B0D" w:rsidRDefault="00F14B0D" w:rsidP="00F14B0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Строительный объем –  226 520,0 м3</w:t>
            </w:r>
          </w:p>
          <w:p w:rsidR="00F14B0D" w:rsidRPr="00F14B0D" w:rsidRDefault="00F14B0D" w:rsidP="00F14B0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квартир с учетом балкона (с k=0,3), лоджий (с k=0,5) – 25 872,73 кв</w:t>
            </w:r>
            <w:proofErr w:type="gramStart"/>
            <w:r w:rsidRPr="00F1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F1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14B0D" w:rsidRPr="00F14B0D" w:rsidRDefault="00F14B0D" w:rsidP="00F14B0D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Общая жилая площадь квартир – 24 934,59 кв.м.</w:t>
            </w:r>
          </w:p>
          <w:p w:rsidR="00F14B0D" w:rsidRPr="00F14B0D" w:rsidRDefault="00F14B0D" w:rsidP="00F14B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квартир - 438 шт.</w:t>
            </w:r>
            <w:r w:rsidRPr="00F1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в т.ч.:</w:t>
            </w:r>
          </w:p>
          <w:p w:rsidR="00F14B0D" w:rsidRPr="00F14B0D" w:rsidRDefault="00F14B0D" w:rsidP="00F14B0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1-но комнатных – 186 шт.</w:t>
            </w:r>
          </w:p>
          <w:p w:rsidR="00F14B0D" w:rsidRPr="00F14B0D" w:rsidRDefault="00F14B0D" w:rsidP="00F14B0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2-х   комнатных –  122 шт.</w:t>
            </w:r>
          </w:p>
          <w:p w:rsidR="00F14B0D" w:rsidRPr="00F14B0D" w:rsidRDefault="00F14B0D" w:rsidP="00F14B0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3-х   комнатных –  118 шт. </w:t>
            </w:r>
          </w:p>
          <w:p w:rsidR="00F14B0D" w:rsidRPr="00F14B0D" w:rsidRDefault="00F14B0D" w:rsidP="00F14B0D">
            <w:pPr>
              <w:numPr>
                <w:ilvl w:val="1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2-х уровневых, 3-х комнатных  – 2 шт.</w:t>
            </w:r>
          </w:p>
          <w:p w:rsidR="00F14B0D" w:rsidRPr="00F14B0D" w:rsidRDefault="00F14B0D" w:rsidP="00F14B0D">
            <w:pPr>
              <w:numPr>
                <w:ilvl w:val="1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2-х уровневых, 4-х комнатных  – 6 шт.</w:t>
            </w:r>
          </w:p>
          <w:p w:rsidR="00F14B0D" w:rsidRPr="00F14B0D" w:rsidRDefault="00F14B0D" w:rsidP="00F14B0D">
            <w:pPr>
              <w:numPr>
                <w:ilvl w:val="1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2-х уровневых, 5-ти комнатных – 4 шт.</w:t>
            </w:r>
          </w:p>
          <w:p w:rsidR="00F14B0D" w:rsidRPr="00F14B0D" w:rsidRDefault="00F14B0D" w:rsidP="00F14B0D">
            <w:pPr>
              <w:numPr>
                <w:ilvl w:val="1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Площадь паркинга  –6 379,6 кв</w:t>
            </w:r>
            <w:proofErr w:type="gramStart"/>
            <w:r w:rsidRPr="00F1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F1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                                                                                               в т.ч.:</w:t>
            </w:r>
          </w:p>
          <w:p w:rsidR="00F14B0D" w:rsidRPr="00F14B0D" w:rsidRDefault="00F14B0D" w:rsidP="00F14B0D">
            <w:pPr>
              <w:numPr>
                <w:ilvl w:val="1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парковочных мест – 2 525,0 кв.м.</w:t>
            </w:r>
          </w:p>
          <w:p w:rsidR="00F14B0D" w:rsidRPr="00F14B0D" w:rsidRDefault="00F14B0D" w:rsidP="00F14B0D">
            <w:pPr>
              <w:numPr>
                <w:ilvl w:val="1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парковочных мест  – 202 шт.                                                                        Площадь хозяйственных кладовых в жилой и нежилой части корпусов № 1, № 2  – 849,86  кв.м.</w:t>
            </w:r>
          </w:p>
          <w:p w:rsidR="00F14B0D" w:rsidRPr="00F14B0D" w:rsidRDefault="00F14B0D" w:rsidP="00F14B0D">
            <w:pPr>
              <w:numPr>
                <w:ilvl w:val="1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хозяйственных кладовых  – 200 шт.</w:t>
            </w:r>
          </w:p>
          <w:p w:rsidR="00F14B0D" w:rsidRPr="00F14B0D" w:rsidRDefault="00F14B0D" w:rsidP="00F14B0D">
            <w:pPr>
              <w:numPr>
                <w:ilvl w:val="1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кладовых для багажа клиентов – 626,80 кв</w:t>
            </w:r>
            <w:proofErr w:type="gramStart"/>
            <w:r w:rsidRPr="00F1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  <w:p w:rsidR="00F14B0D" w:rsidRPr="00F14B0D" w:rsidRDefault="00F14B0D" w:rsidP="00F14B0D">
            <w:pPr>
              <w:numPr>
                <w:ilvl w:val="1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кладовых для багажа клиентов – 136 шт.</w:t>
            </w:r>
          </w:p>
          <w:p w:rsidR="00F14B0D" w:rsidRPr="00F14B0D" w:rsidRDefault="00F14B0D" w:rsidP="00F14B0D">
            <w:pPr>
              <w:numPr>
                <w:ilvl w:val="1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нежилых встроено-пристроенных помещений – 6 478,0 кв.м.</w:t>
            </w:r>
          </w:p>
          <w:p w:rsidR="00F14B0D" w:rsidRPr="00F14B0D" w:rsidRDefault="00F14B0D" w:rsidP="00F14B0D">
            <w:pPr>
              <w:numPr>
                <w:ilvl w:val="1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встроено-пристроенных нежилых помещений – 49 шт.</w:t>
            </w:r>
          </w:p>
          <w:p w:rsidR="00F14B0D" w:rsidRPr="00F14B0D" w:rsidRDefault="00F14B0D" w:rsidP="00F14B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6. О функциональном назначении нежилых помещений в многоквартирном доме, не входящих в состав общего имущества в многоквартирном доме, если строящимся объектом недвижимости является многоквартирный дом.</w:t>
            </w:r>
          </w:p>
          <w:p w:rsidR="00F14B0D" w:rsidRPr="00F14B0D" w:rsidRDefault="00F14B0D" w:rsidP="00F14B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3-х уровневой </w:t>
            </w:r>
            <w:proofErr w:type="spellStart"/>
            <w:r w:rsidRPr="00F1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надземно-подземной</w:t>
            </w:r>
            <w:proofErr w:type="spellEnd"/>
            <w:r w:rsidRPr="00F1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стилобатной</w:t>
            </w:r>
            <w:proofErr w:type="spellEnd"/>
            <w:r w:rsidRPr="00F1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части здания будут расположены: 3-х этажная </w:t>
            </w:r>
            <w:proofErr w:type="spellStart"/>
            <w:r w:rsidRPr="00F1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надземно-подземная</w:t>
            </w:r>
            <w:proofErr w:type="spellEnd"/>
            <w:r w:rsidRPr="00F1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автостоянка на 202 </w:t>
            </w:r>
            <w:proofErr w:type="spellStart"/>
            <w:r w:rsidRPr="00F1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машиноместа</w:t>
            </w:r>
            <w:proofErr w:type="spellEnd"/>
            <w:r w:rsidRPr="00F1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кладовыми для багажа клиента, 2-х уровневый блок медицинского центра, стоматология, аптека, банковские помещения, торговые площади, салон красоты, баня «сухого пара», блок кафе, тренажерный зал, бильярдная, помещения для предоставления бытовых услуг гражданам, </w:t>
            </w:r>
            <w:proofErr w:type="spellStart"/>
            <w:r w:rsidRPr="00F1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автомойка</w:t>
            </w:r>
            <w:proofErr w:type="spellEnd"/>
            <w:r w:rsidRPr="00F1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1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шиномонтаж</w:t>
            </w:r>
            <w:proofErr w:type="spellEnd"/>
            <w:r w:rsidRPr="00F1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 В жилых корпусах № 1 и № 2 на этажах будут располагаться хозяйственные кладовые для жителей.</w:t>
            </w:r>
          </w:p>
          <w:p w:rsidR="00F14B0D" w:rsidRPr="00F14B0D" w:rsidRDefault="00F14B0D" w:rsidP="00F14B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7. О составе общего имущества в многоквартирном доме и (или) ином объекте недвижимости, которое будет находиться в общей долевой собственности участников долевого строительства после получения разрешения на ввод в эксплуатацию указанных объектов недвижимости и передачи объектов долевого строительства участникам долевого строительства.</w:t>
            </w:r>
          </w:p>
          <w:p w:rsidR="00F14B0D" w:rsidRPr="00F14B0D" w:rsidRDefault="00F14B0D" w:rsidP="00F14B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1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Лестницы и лестничные  холлы, лифты и лифтовые холлы с машинным отделением, мусоросборники, </w:t>
            </w:r>
            <w:proofErr w:type="spellStart"/>
            <w:r w:rsidRPr="00F1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электрощитовые</w:t>
            </w:r>
            <w:proofErr w:type="spellEnd"/>
            <w:r w:rsidRPr="00F1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1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крышные</w:t>
            </w:r>
            <w:proofErr w:type="spellEnd"/>
            <w:r w:rsidRPr="00F1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газовые котельные, насосная, вентиляционные, насосная АПТ, водомерный узел, диспетчерская, помещения консьержа с санузлом.</w:t>
            </w:r>
            <w:proofErr w:type="gramEnd"/>
          </w:p>
          <w:p w:rsidR="00F14B0D" w:rsidRPr="00F14B0D" w:rsidRDefault="00F14B0D" w:rsidP="00F14B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8. О предполагаемом сроке получения разрешения на ввод в эксплуатацию </w:t>
            </w:r>
            <w:r w:rsidRPr="00F1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lastRenderedPageBreak/>
              <w:t>строящегося многоквартирного дома и (или) иного объекта недвижимости, перечне органов государственной власти, органов местного самоуправления и организаций, представители которых участвуют в приемке указанного многоквартирного дома и (или) иного объекта недвижимости.</w:t>
            </w:r>
          </w:p>
          <w:p w:rsidR="00F14B0D" w:rsidRPr="00F14B0D" w:rsidRDefault="00F14B0D" w:rsidP="00F14B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объекта в эксплуатацию: август 2017 г.</w:t>
            </w:r>
          </w:p>
          <w:p w:rsidR="00F14B0D" w:rsidRPr="00F14B0D" w:rsidRDefault="00F14B0D" w:rsidP="00F14B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приемке объекта принимают участие представители:</w:t>
            </w:r>
          </w:p>
          <w:p w:rsidR="00F14B0D" w:rsidRPr="00F14B0D" w:rsidRDefault="00F14B0D" w:rsidP="00F14B0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инвестора-застройщика (ООО «ПРОФИ – ИНВЕСТ»);</w:t>
            </w:r>
          </w:p>
          <w:p w:rsidR="00F14B0D" w:rsidRPr="00F14B0D" w:rsidRDefault="00F14B0D" w:rsidP="00F14B0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генерального проектировщика (ООО «АС-ПРОЕКТ»);</w:t>
            </w:r>
          </w:p>
          <w:p w:rsidR="00F14B0D" w:rsidRPr="00F14B0D" w:rsidRDefault="00F14B0D" w:rsidP="00F14B0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генерального подрядчика (ООО «ЖИЛСТРОЙ»);</w:t>
            </w:r>
          </w:p>
          <w:p w:rsidR="00F14B0D" w:rsidRPr="00F14B0D" w:rsidRDefault="00F14B0D" w:rsidP="00F14B0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органов государственного строительного надзора и иных органов и организаций, перечень которых будет определен на основании законодательства, федеральных и территориальных строительных норм и правил, которые будут действовать в момент ввода объекта в эксплуатацию.</w:t>
            </w:r>
          </w:p>
          <w:p w:rsidR="00F14B0D" w:rsidRPr="00F14B0D" w:rsidRDefault="00F14B0D" w:rsidP="00F14B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9. О возможных финансовых и прочих рисках при осуществлении проекта строительства и мерах по добровольному страхованию застройщиком таких рисков.</w:t>
            </w:r>
          </w:p>
          <w:p w:rsidR="00F14B0D" w:rsidRPr="00F14B0D" w:rsidRDefault="00F14B0D" w:rsidP="00F14B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1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возникновения финансовых и прочих рисков при проведении строительных работ, связанных с обстоятельствами непреодолимой силы, в том числе: стихийных бедствий, военных действий любого характера, блокады, решений Правительственных органов, изменений ставок рефинансирования Центрального банка, изменений налогового законодательства РФ, а также неблагоприятных погодных условий, исполнение обязательств по договору отодвигается соразмерно времени действия этих обстоятельств.</w:t>
            </w:r>
            <w:proofErr w:type="gramEnd"/>
          </w:p>
          <w:p w:rsidR="00F14B0D" w:rsidRPr="00F14B0D" w:rsidRDefault="00F14B0D" w:rsidP="00F14B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9.1. </w:t>
            </w:r>
            <w:r w:rsidRPr="00F1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О планируемой стоимости строительства (создания) многоквартирного жилого комплекса и (или) иного объекта недвижимости.</w:t>
            </w:r>
          </w:p>
          <w:p w:rsidR="00F14B0D" w:rsidRPr="00F14B0D" w:rsidRDefault="00F14B0D" w:rsidP="00F14B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доступны для ознакомления в офисе компании.</w:t>
            </w:r>
          </w:p>
          <w:p w:rsidR="00F14B0D" w:rsidRPr="00F14B0D" w:rsidRDefault="00F14B0D" w:rsidP="00F14B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10. Перечень организаций, осуществляющих основные строительно-монтажные работы и другие работы (подрядчиков).</w:t>
            </w:r>
          </w:p>
          <w:p w:rsidR="00F14B0D" w:rsidRPr="00F14B0D" w:rsidRDefault="00F14B0D" w:rsidP="00F14B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«ЖИЛСТРОЙ» - генеральный подрядчик.</w:t>
            </w:r>
          </w:p>
          <w:p w:rsidR="00F14B0D" w:rsidRPr="00F14B0D" w:rsidRDefault="00F14B0D" w:rsidP="00F14B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11. О способе обеспечения исполнения обязательств застройщика по договору.</w:t>
            </w:r>
          </w:p>
          <w:p w:rsidR="00F14B0D" w:rsidRPr="00F14B0D" w:rsidRDefault="00F14B0D" w:rsidP="00F14B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1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обеспечение исполнения обязательств застройщика по договору с момента государственной регистрации договора у участников долевого строительства считается находящееся в залоге право собственности на предоставленный для строительства многоэтажного жилого комплекса, в составе которого будет находиться объект долевого строительства, земельный участок и строящийся на этом участке многоэтажный жилой комплекс (в соответствии со ст.13-15  «Федерального закона от 30.12.2004г.  № 214-ФЗ «Об участии</w:t>
            </w:r>
            <w:proofErr w:type="gramEnd"/>
            <w:r w:rsidRPr="00F1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долевом строительстве многоквартирных домов  и иных объектов недвижимости и о внесении изменений в некоторые законодательные акты Российской Федерации»).</w:t>
            </w:r>
          </w:p>
          <w:p w:rsidR="00F14B0D" w:rsidRPr="00F14B0D" w:rsidRDefault="00F14B0D" w:rsidP="00F14B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12. Об иных договорах и сделках, на основании которых привлекаются денежные средства для строительства (создания) многоквартирного жилого комплекса и (или) иного объекта недвижимости, за исключением привлечения денежных средств на </w:t>
            </w:r>
            <w:r w:rsidRPr="00F1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lastRenderedPageBreak/>
              <w:t>основании договоров.</w:t>
            </w:r>
          </w:p>
          <w:p w:rsidR="00F14B0D" w:rsidRPr="00F14B0D" w:rsidRDefault="00F14B0D" w:rsidP="00F14B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Иных договоров и сделок, на основании которых </w:t>
            </w:r>
            <w:proofErr w:type="gramStart"/>
            <w:r w:rsidRPr="00F1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привлекаются денежные средства для строительства многоэтажного жилого комплекса нет</w:t>
            </w:r>
            <w:proofErr w:type="gramEnd"/>
            <w:r w:rsidRPr="00F1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14B0D" w:rsidRPr="00F14B0D" w:rsidRDefault="00F14B0D" w:rsidP="00F14B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Информация, правоустанавливающие документы и отчетность Застройщика, предоставляемые для ознакомления в соответствии с действующим законодательством, а также оригинал Проектной декларации находятся в офисе ООО «ПРОФИ – ИНВЕСТ» по адресу: г. Москва, </w:t>
            </w:r>
            <w:proofErr w:type="spellStart"/>
            <w:r w:rsidRPr="00F1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пр-д</w:t>
            </w:r>
            <w:proofErr w:type="spellEnd"/>
            <w:r w:rsidRPr="00F1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Серебрякова, д. 14, стр.5, телефон/факс (495) 665-46-20.</w:t>
            </w:r>
          </w:p>
          <w:p w:rsidR="00F14B0D" w:rsidRPr="00F14B0D" w:rsidRDefault="00F14B0D" w:rsidP="00F14B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14B0D" w:rsidRPr="00F14B0D" w:rsidRDefault="00F14B0D" w:rsidP="00F14B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Настоящая декларация размещена в сети Интернет на сайте: </w:t>
            </w:r>
            <w:proofErr w:type="spellStart"/>
            <w:r w:rsidRPr="00F1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профи-инвест</w:t>
            </w:r>
            <w:proofErr w:type="gramStart"/>
            <w:r w:rsidRPr="00F1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F1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</w:t>
            </w:r>
            <w:proofErr w:type="spellEnd"/>
            <w:r w:rsidRPr="00F1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13.12.2013 года.</w:t>
            </w:r>
          </w:p>
          <w:p w:rsidR="00F14B0D" w:rsidRPr="00F14B0D" w:rsidRDefault="00F14B0D" w:rsidP="00F14B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14B0D" w:rsidRPr="00F14B0D" w:rsidRDefault="00F14B0D" w:rsidP="00F14B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14B0D" w:rsidRPr="00F14B0D" w:rsidRDefault="00F14B0D" w:rsidP="00F14B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14B0D" w:rsidRPr="00F14B0D" w:rsidRDefault="00F14B0D" w:rsidP="00F14B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14B0D" w:rsidRPr="00F14B0D" w:rsidRDefault="00F14B0D" w:rsidP="00F14B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14B0D" w:rsidRPr="00F14B0D" w:rsidRDefault="00F14B0D" w:rsidP="00F14B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14B0D" w:rsidRPr="00F14B0D" w:rsidRDefault="00F14B0D" w:rsidP="00F14B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14B0D" w:rsidRPr="00F14B0D" w:rsidRDefault="00F14B0D" w:rsidP="00F14B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</w:t>
            </w:r>
          </w:p>
          <w:p w:rsidR="00F14B0D" w:rsidRPr="00F14B0D" w:rsidRDefault="00F14B0D" w:rsidP="00F14B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«ПРОФИ-ИНВЕСТ»                                                                                    А.А. </w:t>
            </w:r>
            <w:proofErr w:type="spellStart"/>
            <w:r w:rsidRPr="00F1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Демьянко</w:t>
            </w:r>
            <w:proofErr w:type="spellEnd"/>
          </w:p>
        </w:tc>
      </w:tr>
      <w:tr w:rsidR="00F14B0D" w:rsidRPr="00F14B0D" w:rsidTr="00F14B0D">
        <w:trPr>
          <w:tblCellSpacing w:w="15" w:type="dxa"/>
        </w:trPr>
        <w:tc>
          <w:tcPr>
            <w:tcW w:w="0" w:type="auto"/>
            <w:hideMark/>
          </w:tcPr>
          <w:p w:rsidR="00F14B0D" w:rsidRPr="00F14B0D" w:rsidRDefault="00F14B0D" w:rsidP="00F14B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</w:tbl>
    <w:p w:rsidR="00F14B0D" w:rsidRPr="00F14B0D" w:rsidRDefault="00F14B0D" w:rsidP="00F14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B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F14B0D" w:rsidRPr="00F14B0D" w:rsidSect="00B44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40B1F"/>
    <w:multiLevelType w:val="multilevel"/>
    <w:tmpl w:val="BCC0C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DA4756"/>
    <w:multiLevelType w:val="multilevel"/>
    <w:tmpl w:val="B7C6D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566662"/>
    <w:multiLevelType w:val="multilevel"/>
    <w:tmpl w:val="24704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6A54E5"/>
    <w:multiLevelType w:val="multilevel"/>
    <w:tmpl w:val="2D0EE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AF7FDB"/>
    <w:multiLevelType w:val="multilevel"/>
    <w:tmpl w:val="6C207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F14B0D"/>
    <w:rsid w:val="00B449EF"/>
    <w:rsid w:val="00F14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9EF"/>
  </w:style>
  <w:style w:type="paragraph" w:styleId="1">
    <w:name w:val="heading 1"/>
    <w:basedOn w:val="a"/>
    <w:link w:val="10"/>
    <w:uiPriority w:val="9"/>
    <w:qFormat/>
    <w:rsid w:val="00F14B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4B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14B0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14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14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4B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5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0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72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0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36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60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08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29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96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546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3801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803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4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8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54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05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37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37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3483</Words>
  <Characters>19857</Characters>
  <Application>Microsoft Office Word</Application>
  <DocSecurity>0</DocSecurity>
  <Lines>165</Lines>
  <Paragraphs>46</Paragraphs>
  <ScaleCrop>false</ScaleCrop>
  <Company/>
  <LinksUpToDate>false</LinksUpToDate>
  <CharactersWithSpaces>23294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Анжелика</dc:creator>
  <cp:lastModifiedBy>Анжелика</cp:lastModifiedBy>
  <cp:revision>1</cp:revision>
  <dcterms:created xsi:type="dcterms:W3CDTF">2014-09-10T18:34:00Z</dcterms:created>
  <dcterms:modified xsi:type="dcterms:W3CDTF">2014-09-10T18:36:00Z</dcterms:modified>
</cp:coreProperties>
</file>